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0694" w14:textId="77777777" w:rsidR="007F6189" w:rsidRDefault="00C05205" w:rsidP="00FD2203">
      <w:pPr>
        <w:pStyle w:val="Title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AKADEMİK </w:t>
      </w:r>
      <w:r w:rsidR="007F6189">
        <w:rPr>
          <w:rFonts w:ascii="Calibri" w:hAnsi="Calibri" w:cs="Calibri"/>
          <w:color w:val="auto"/>
          <w:sz w:val="22"/>
          <w:szCs w:val="22"/>
        </w:rPr>
        <w:t xml:space="preserve">ÖZGEÇMİŞ </w:t>
      </w:r>
    </w:p>
    <w:p w14:paraId="2757220D" w14:textId="311C3403" w:rsidR="007F6189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</w:t>
      </w:r>
      <w:r w:rsidR="007F6189">
        <w:rPr>
          <w:rFonts w:ascii="Calibri" w:hAnsi="Calibri" w:cs="Calibri"/>
          <w:b/>
          <w:sz w:val="22"/>
          <w:szCs w:val="22"/>
        </w:rPr>
        <w:t>Adı Soyadı:</w:t>
      </w:r>
      <w:r w:rsidR="007F6189">
        <w:rPr>
          <w:rFonts w:ascii="Calibri" w:hAnsi="Calibri" w:cs="Calibri"/>
          <w:sz w:val="22"/>
          <w:szCs w:val="22"/>
        </w:rPr>
        <w:t xml:space="preserve"> </w:t>
      </w:r>
      <w:r w:rsidR="00E8736C">
        <w:rPr>
          <w:rFonts w:ascii="Calibri" w:hAnsi="Calibri" w:cs="Calibri"/>
          <w:sz w:val="22"/>
          <w:szCs w:val="22"/>
        </w:rPr>
        <w:t>Iman Youssefi</w:t>
      </w:r>
    </w:p>
    <w:p w14:paraId="372E9568" w14:textId="11EF0914" w:rsidR="00C430F8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C430F8">
        <w:rPr>
          <w:rFonts w:ascii="Calibri" w:hAnsi="Calibri" w:cs="Calibri"/>
          <w:b/>
          <w:sz w:val="22"/>
          <w:szCs w:val="22"/>
        </w:rPr>
        <w:t xml:space="preserve">. Unvanı: </w:t>
      </w:r>
      <w:r w:rsidR="00E8736C" w:rsidRPr="00E8736C">
        <w:rPr>
          <w:rFonts w:ascii="Calibri" w:hAnsi="Calibri" w:cs="Calibri"/>
          <w:bCs/>
          <w:sz w:val="22"/>
          <w:szCs w:val="22"/>
        </w:rPr>
        <w:t>Dr</w:t>
      </w:r>
    </w:p>
    <w:p w14:paraId="11269724" w14:textId="1AA65550" w:rsidR="007F6189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7F6189">
        <w:rPr>
          <w:rFonts w:ascii="Calibri" w:hAnsi="Calibri" w:cs="Calibri"/>
          <w:b/>
          <w:sz w:val="22"/>
          <w:szCs w:val="22"/>
        </w:rPr>
        <w:t>Öğrenim Durumu: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543"/>
        <w:gridCol w:w="2977"/>
        <w:gridCol w:w="1938"/>
      </w:tblGrid>
      <w:tr w:rsidR="007F6189" w14:paraId="56175910" w14:textId="77777777" w:rsidTr="00E8736C">
        <w:trPr>
          <w:trHeight w:val="256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2FB0AE31" w:rsidR="007F6189" w:rsidRDefault="007F6189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Derece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77777777" w:rsidR="007F6189" w:rsidRDefault="007F6189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Bölüm/Program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281768B1" w:rsidR="007F6189" w:rsidRDefault="007F6189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Üniversite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25180E71" w:rsidR="007F6189" w:rsidRDefault="007F6189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Yıl</w:t>
            </w:r>
          </w:p>
        </w:tc>
      </w:tr>
      <w:tr w:rsidR="007F6189" w14:paraId="5A9C8853" w14:textId="77777777" w:rsidTr="00E8736C">
        <w:trPr>
          <w:trHeight w:val="256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26EECB1C" w:rsidR="007F6189" w:rsidRDefault="00F40E17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Lisans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016FD808" w:rsidR="007F6189" w:rsidRDefault="00E8736C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8736C">
              <w:rPr>
                <w:rFonts w:ascii="Calibri" w:eastAsia="Arial Unicode MS" w:hAnsi="Calibri" w:cs="Calibri"/>
                <w:sz w:val="22"/>
                <w:szCs w:val="22"/>
              </w:rPr>
              <w:t>İnşaat Mühendisliği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3625F50B" w:rsidR="007F6189" w:rsidRDefault="00E8736C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Islamic Azad University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714EA30A" w:rsidR="007F6189" w:rsidRDefault="00E8736C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2013-16</w:t>
            </w:r>
          </w:p>
        </w:tc>
      </w:tr>
      <w:tr w:rsidR="00445C05" w14:paraId="0B70E80E" w14:textId="77777777" w:rsidTr="00E8736C">
        <w:trPr>
          <w:trHeight w:val="256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2C6C5D83" w:rsidR="00445C05" w:rsidRDefault="00445C05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Y. Lisans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3C5EC1DB" w:rsidR="00445C05" w:rsidRDefault="00E8736C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36C">
              <w:rPr>
                <w:rFonts w:ascii="Calibri" w:hAnsi="Calibri" w:cs="Calibri"/>
                <w:sz w:val="22"/>
                <w:szCs w:val="22"/>
              </w:rPr>
              <w:t>İnşaat Mühendisliği/İnşaat Yönetimi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16771CA1" w:rsidR="00445C05" w:rsidRDefault="00E8736C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36C">
              <w:rPr>
                <w:rFonts w:ascii="Calibri" w:hAnsi="Calibri" w:cs="Calibri"/>
                <w:sz w:val="22"/>
                <w:szCs w:val="22"/>
              </w:rPr>
              <w:t>DAÜ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23567349" w:rsidR="00445C05" w:rsidRDefault="00E8736C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2017-19</w:t>
            </w:r>
          </w:p>
        </w:tc>
      </w:tr>
      <w:tr w:rsidR="007F6189" w14:paraId="56C017BE" w14:textId="77777777" w:rsidTr="00E8736C">
        <w:trPr>
          <w:trHeight w:val="528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31F2C4A5" w:rsidR="007F6189" w:rsidRDefault="007F6189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Doktora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EBF18" w14:textId="7C1FE129" w:rsidR="007F6189" w:rsidRDefault="00E8736C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8736C">
              <w:rPr>
                <w:rFonts w:ascii="Calibri" w:hAnsi="Calibri" w:cs="Calibri"/>
                <w:sz w:val="22"/>
                <w:szCs w:val="22"/>
              </w:rPr>
              <w:t>İnşaat Mühendisliği/İnşaat Yönetimi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5DED8" w14:textId="1B241D9F" w:rsidR="007F6189" w:rsidRDefault="00E8736C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E8736C">
              <w:rPr>
                <w:rFonts w:ascii="Calibri" w:eastAsia="Arial Unicode MS" w:hAnsi="Calibri" w:cs="Calibri"/>
                <w:sz w:val="22"/>
                <w:szCs w:val="22"/>
              </w:rPr>
              <w:t>DAÜ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1096" w14:textId="655CAEF4" w:rsidR="007F6189" w:rsidRDefault="00E8736C" w:rsidP="00E8736C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2019-2023</w:t>
            </w:r>
          </w:p>
        </w:tc>
      </w:tr>
    </w:tbl>
    <w:p w14:paraId="1BCCFC79" w14:textId="242AB8A1" w:rsidR="00D01C77" w:rsidRDefault="00D01C77" w:rsidP="00445C05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 Yüksek Lisans / Doktora Tezi</w:t>
      </w:r>
    </w:p>
    <w:p w14:paraId="2B102554" w14:textId="5DA7E96C" w:rsidR="00445C05" w:rsidRDefault="00D01C77" w:rsidP="00D01C77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4.1.</w:t>
      </w:r>
      <w:r w:rsidR="00445C05">
        <w:rPr>
          <w:rFonts w:ascii="Calibri" w:hAnsi="Calibri" w:cs="Calibri"/>
          <w:b/>
          <w:sz w:val="22"/>
          <w:szCs w:val="22"/>
        </w:rPr>
        <w:t>Yüksek Lisans Tez Başlığı ve Tez Danışman(lar)ı:</w:t>
      </w:r>
      <w:r w:rsidR="00E8736C" w:rsidRPr="00E8736C">
        <w:rPr>
          <w:rFonts w:ascii="Calibri" w:hAnsi="Calibri" w:cs="Calibri"/>
          <w:bCs/>
          <w:sz w:val="22"/>
          <w:szCs w:val="22"/>
        </w:rPr>
        <w:t xml:space="preserve"> </w:t>
      </w:r>
      <w:r w:rsidR="00E8736C" w:rsidRPr="00E927E8">
        <w:rPr>
          <w:rFonts w:ascii="Calibri" w:hAnsi="Calibri" w:cs="Calibri"/>
          <w:bCs/>
          <w:sz w:val="22"/>
          <w:szCs w:val="22"/>
        </w:rPr>
        <w:t>Assessment of Optimal Investment Alternatives for</w:t>
      </w:r>
      <w:r w:rsidR="00E8736C">
        <w:rPr>
          <w:rFonts w:ascii="Calibri" w:hAnsi="Calibri" w:cs="Calibri"/>
          <w:bCs/>
          <w:sz w:val="22"/>
          <w:szCs w:val="22"/>
        </w:rPr>
        <w:t xml:space="preserve"> </w:t>
      </w:r>
      <w:r w:rsidR="00E8736C" w:rsidRPr="00E927E8">
        <w:rPr>
          <w:rFonts w:ascii="Calibri" w:hAnsi="Calibri" w:cs="Calibri"/>
          <w:bCs/>
          <w:sz w:val="22"/>
          <w:szCs w:val="22"/>
        </w:rPr>
        <w:t>Energy Retrofitting Measures of an Institutional Building</w:t>
      </w:r>
      <w:r w:rsidR="00E8736C">
        <w:rPr>
          <w:rFonts w:ascii="Calibri" w:hAnsi="Calibri" w:cs="Calibri"/>
          <w:bCs/>
          <w:sz w:val="22"/>
          <w:szCs w:val="22"/>
        </w:rPr>
        <w:t xml:space="preserve"> / Assoc.Prof.Dr.Tolga Celik</w:t>
      </w:r>
    </w:p>
    <w:p w14:paraId="2574C5B5" w14:textId="3426E895" w:rsidR="00445C05" w:rsidRDefault="00D01C77" w:rsidP="00D01C77">
      <w:pPr>
        <w:spacing w:before="100" w:beforeAutospacing="1" w:after="100" w:afterAutospacing="1" w:line="240" w:lineRule="atLeast"/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4.2. </w:t>
      </w:r>
      <w:r w:rsidR="00445C05">
        <w:rPr>
          <w:rFonts w:ascii="Calibri" w:hAnsi="Calibri" w:cs="Calibri"/>
          <w:b/>
          <w:sz w:val="22"/>
          <w:szCs w:val="22"/>
        </w:rPr>
        <w:t>Doktora Tezi</w:t>
      </w:r>
      <w:r>
        <w:rPr>
          <w:rFonts w:ascii="Calibri" w:hAnsi="Calibri" w:cs="Calibri"/>
          <w:b/>
          <w:sz w:val="22"/>
          <w:szCs w:val="22"/>
        </w:rPr>
        <w:t>/</w:t>
      </w:r>
      <w:r w:rsidR="00445C05">
        <w:rPr>
          <w:rFonts w:ascii="Calibri" w:hAnsi="Calibri" w:cs="Calibri"/>
          <w:b/>
          <w:sz w:val="22"/>
          <w:szCs w:val="22"/>
        </w:rPr>
        <w:t xml:space="preserve">Tıpta Uzmanlık Tezi Başlığı ve Danışman(lar)ı: </w:t>
      </w:r>
      <w:r w:rsidR="00E8736C" w:rsidRPr="00E927E8">
        <w:rPr>
          <w:rFonts w:ascii="Calibri" w:hAnsi="Calibri" w:cs="Calibri"/>
          <w:bCs/>
          <w:sz w:val="22"/>
          <w:szCs w:val="22"/>
        </w:rPr>
        <w:t>Analyzing Cost Overrun Causes in Construction Projects</w:t>
      </w:r>
      <w:r w:rsidR="00E8736C">
        <w:rPr>
          <w:rFonts w:ascii="Calibri" w:hAnsi="Calibri" w:cs="Calibri"/>
          <w:bCs/>
          <w:sz w:val="22"/>
          <w:szCs w:val="22"/>
        </w:rPr>
        <w:t>/ Assoc.Prof.Dr.Tolga Celik</w:t>
      </w:r>
    </w:p>
    <w:p w14:paraId="4474BA7A" w14:textId="77777777" w:rsidR="00D01C77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25BB848" w14:textId="684F4771"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 Akademik Unvanlar:</w:t>
      </w:r>
    </w:p>
    <w:p w14:paraId="33B956FB" w14:textId="5855FE23" w:rsidR="00C430F8" w:rsidRDefault="00C430F8" w:rsidP="006E7F07">
      <w:pPr>
        <w:spacing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Yardımcı doçentlik tarihi: </w:t>
      </w:r>
    </w:p>
    <w:p w14:paraId="684AB732" w14:textId="760378B3" w:rsidR="00C430F8" w:rsidRDefault="00C430F8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Doçentlik tarihi: </w:t>
      </w:r>
    </w:p>
    <w:p w14:paraId="1562D51B" w14:textId="7E3A721F" w:rsidR="00C430F8" w:rsidRDefault="00C430F8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Profesörlük tarihi:</w:t>
      </w:r>
      <w:r w:rsidR="007649A6">
        <w:rPr>
          <w:rFonts w:ascii="Calibri" w:hAnsi="Calibri" w:cs="Calibri"/>
          <w:sz w:val="22"/>
          <w:szCs w:val="22"/>
        </w:rPr>
        <w:t xml:space="preserve"> </w:t>
      </w:r>
    </w:p>
    <w:p w14:paraId="0B961B6B" w14:textId="77777777"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 Yönetilen Yüksek Lisans ve Doktora Tezleri:</w:t>
      </w:r>
    </w:p>
    <w:p w14:paraId="75A09669" w14:textId="17DD100F" w:rsidR="00445C05" w:rsidRDefault="00C430F8" w:rsidP="00445C05">
      <w:pPr>
        <w:spacing w:before="100" w:beforeAutospacing="1" w:after="100" w:afterAutospacing="1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45C05">
        <w:rPr>
          <w:rFonts w:ascii="Calibri" w:hAnsi="Calibri" w:cs="Calibri"/>
          <w:b/>
          <w:sz w:val="22"/>
          <w:szCs w:val="22"/>
        </w:rPr>
        <w:t>6.1.</w:t>
      </w:r>
      <w:r w:rsidR="00445C05">
        <w:rPr>
          <w:rFonts w:ascii="Calibri" w:hAnsi="Calibri" w:cs="Calibri"/>
          <w:sz w:val="22"/>
          <w:szCs w:val="22"/>
        </w:rPr>
        <w:t xml:space="preserve"> Yüksek lisans tezleri</w:t>
      </w:r>
    </w:p>
    <w:p w14:paraId="18A68A9A" w14:textId="2CB71E7A" w:rsidR="00C430F8" w:rsidRDefault="00C430F8" w:rsidP="00445C05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6.2.</w:t>
      </w:r>
      <w:r>
        <w:rPr>
          <w:rFonts w:ascii="Calibri" w:hAnsi="Calibri" w:cs="Calibri"/>
          <w:sz w:val="22"/>
          <w:szCs w:val="22"/>
        </w:rPr>
        <w:t xml:space="preserve"> Doktora tezleri</w:t>
      </w:r>
    </w:p>
    <w:p w14:paraId="795FB555" w14:textId="0C7718E7" w:rsidR="00061AB6" w:rsidRDefault="00061AB6" w:rsidP="00445C05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 Yayınlar</w:t>
      </w:r>
    </w:p>
    <w:p w14:paraId="67BC7264" w14:textId="4B50B8E8" w:rsidR="00061AB6" w:rsidRDefault="00061AB6" w:rsidP="006E7F07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7.1. Uluslararası hakemli dergilerde yayınlanan makaleler (SCI,SSCI</w:t>
      </w:r>
      <w:r w:rsidR="00AB060F">
        <w:rPr>
          <w:rFonts w:ascii="Calibri" w:hAnsi="Calibri" w:cs="Calibri"/>
          <w:b/>
          <w:sz w:val="22"/>
          <w:szCs w:val="22"/>
        </w:rPr>
        <w:t>, AHCI, ESCI, Scopus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363338C8" w14:textId="77777777" w:rsidR="00E8736C" w:rsidRPr="007E5520" w:rsidRDefault="00E8736C" w:rsidP="00E8736C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7E5520">
        <w:rPr>
          <w:rFonts w:ascii="Calibri" w:hAnsi="Calibri" w:cs="Calibri"/>
          <w:sz w:val="22"/>
          <w:szCs w:val="22"/>
        </w:rPr>
        <w:lastRenderedPageBreak/>
        <w:t>Comparative analysis between different risk score calculation approaches,</w:t>
      </w:r>
      <w:r w:rsidRPr="007E5520">
        <w:rPr>
          <w:rFonts w:ascii="Calibri" w:hAnsi="Calibri" w:cs="Calibri"/>
          <w:b/>
          <w:sz w:val="22"/>
          <w:szCs w:val="22"/>
        </w:rPr>
        <w:t xml:space="preserve"> </w:t>
      </w:r>
      <w:r w:rsidRPr="007E5520">
        <w:rPr>
          <w:rFonts w:ascii="Calibri" w:hAnsi="Calibri" w:cs="Calibri"/>
          <w:sz w:val="22"/>
          <w:szCs w:val="22"/>
        </w:rPr>
        <w:t>April 2023 - Engineering Construction &amp; Architectural Management - DOI: 10.1108/ECAM-11-2022-1097</w:t>
      </w:r>
    </w:p>
    <w:p w14:paraId="66160F25" w14:textId="77777777" w:rsidR="00E8736C" w:rsidRPr="007E5520" w:rsidRDefault="00E8736C" w:rsidP="00E8736C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hAnsi="Calibri" w:cs="Calibri"/>
          <w:bCs/>
          <w:sz w:val="22"/>
          <w:szCs w:val="22"/>
        </w:rPr>
      </w:pPr>
      <w:r w:rsidRPr="007E5520">
        <w:rPr>
          <w:rFonts w:ascii="Calibri" w:hAnsi="Calibri" w:cs="Calibri"/>
          <w:bCs/>
          <w:sz w:val="22"/>
          <w:szCs w:val="22"/>
        </w:rPr>
        <w:t xml:space="preserve">Optimized Approach toward Identification of Influential Cost Overrun Causes in Construction Industry January 2023 - ASCE-ASME Journal of Risk and Uncertainty in Engineering Systems Part </w:t>
      </w:r>
      <w:proofErr w:type="gramStart"/>
      <w:r w:rsidRPr="007E5520">
        <w:rPr>
          <w:rFonts w:ascii="Calibri" w:hAnsi="Calibri" w:cs="Calibri"/>
          <w:bCs/>
          <w:sz w:val="22"/>
          <w:szCs w:val="22"/>
        </w:rPr>
        <w:t>A</w:t>
      </w:r>
      <w:proofErr w:type="gramEnd"/>
      <w:r w:rsidRPr="007E5520">
        <w:rPr>
          <w:rFonts w:ascii="Calibri" w:hAnsi="Calibri" w:cs="Calibri"/>
          <w:bCs/>
          <w:sz w:val="22"/>
          <w:szCs w:val="22"/>
        </w:rPr>
        <w:t xml:space="preserve"> Civil Engineering 9(2) DOI: 10.1061/AJRUA6.RUENG-982</w:t>
      </w:r>
    </w:p>
    <w:p w14:paraId="774FEB02" w14:textId="77777777" w:rsidR="00E8736C" w:rsidRPr="007E5520" w:rsidRDefault="00E8736C" w:rsidP="00E8736C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7E5520">
        <w:rPr>
          <w:rFonts w:ascii="Calibri" w:hAnsi="Calibri" w:cs="Calibri"/>
          <w:sz w:val="22"/>
          <w:szCs w:val="22"/>
        </w:rPr>
        <w:t>Identification of pulse-like ground motions using artificial neural network October 2022- Earthquake Engineering and Engineering Vibration 21(4):899-912 -DOI: 10.1007/s11803-022-2127-y</w:t>
      </w:r>
    </w:p>
    <w:p w14:paraId="068EFAAB" w14:textId="2D522E47" w:rsidR="00E8736C" w:rsidRPr="00E8736C" w:rsidRDefault="00E8736C" w:rsidP="00E8736C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Calibri" w:hAnsi="Calibri" w:cs="Calibri"/>
          <w:sz w:val="22"/>
          <w:szCs w:val="22"/>
        </w:rPr>
      </w:pPr>
      <w:r w:rsidRPr="007E5520">
        <w:rPr>
          <w:rFonts w:ascii="Calibri" w:hAnsi="Calibri" w:cs="Calibri"/>
          <w:sz w:val="22"/>
          <w:szCs w:val="22"/>
        </w:rPr>
        <w:t>Financial feasibility analysis for different retrofit strategies on an institutional building August 2022- Sustainable Energy Technologies and Assessments 52(9):102342 -DOI: 10.1016/j.seta.2022.102342</w:t>
      </w:r>
    </w:p>
    <w:p w14:paraId="227C7056" w14:textId="72D28806" w:rsidR="00A66AA4" w:rsidRDefault="00A66AA4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7.2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Uluslararası diğer hakemli dergilerde yayınlanan makaleler</w:t>
      </w:r>
      <w:r w:rsidR="000E2DF7">
        <w:rPr>
          <w:rFonts w:ascii="Calibri" w:hAnsi="Calibri" w:cs="Calibri"/>
          <w:b/>
          <w:sz w:val="22"/>
          <w:szCs w:val="22"/>
        </w:rPr>
        <w:t xml:space="preserve"> </w:t>
      </w:r>
    </w:p>
    <w:p w14:paraId="179E7E2D" w14:textId="77777777" w:rsidR="00A66AA4" w:rsidRDefault="00A66AA4" w:rsidP="00445C05">
      <w:pPr>
        <w:spacing w:before="240" w:after="240" w:line="360" w:lineRule="auto"/>
        <w:ind w:left="708" w:hanging="28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7.3. Uluslararası bilimsel toplantılarda sunulan ve bildiri kitabında basılan bildiriler</w:t>
      </w:r>
    </w:p>
    <w:p w14:paraId="3C04E047" w14:textId="77777777" w:rsidR="00E8736C" w:rsidRPr="007E5520" w:rsidRDefault="00E8736C" w:rsidP="00E8736C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="Calibri" w:hAnsi="Calibri" w:cs="Calibri"/>
          <w:bCs/>
          <w:sz w:val="22"/>
          <w:szCs w:val="22"/>
        </w:rPr>
      </w:pPr>
      <w:r w:rsidRPr="007E5520">
        <w:rPr>
          <w:rFonts w:ascii="Calibri" w:hAnsi="Calibri" w:cs="Calibri"/>
          <w:bCs/>
          <w:sz w:val="22"/>
          <w:szCs w:val="22"/>
        </w:rPr>
        <w:t>Technical Evaluation for Optimal Energy Retrofitting Alternative Selection A Case Study of An Institutional Building, November 2020 - Conference: 6th International Project and Construction Management Conference (e-IPCMC2020) Istanbul Technical University, 12-14 November 2020</w:t>
      </w:r>
    </w:p>
    <w:p w14:paraId="221CE6B3" w14:textId="77777777" w:rsidR="00E8736C" w:rsidRPr="007E5520" w:rsidRDefault="00E8736C" w:rsidP="00E8736C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="Calibri" w:hAnsi="Calibri" w:cs="Calibri"/>
          <w:bCs/>
          <w:sz w:val="22"/>
          <w:szCs w:val="22"/>
        </w:rPr>
      </w:pPr>
      <w:r w:rsidRPr="007E5520">
        <w:rPr>
          <w:rFonts w:ascii="Calibri" w:hAnsi="Calibri" w:cs="Calibri"/>
          <w:bCs/>
          <w:sz w:val="22"/>
          <w:szCs w:val="22"/>
        </w:rPr>
        <w:t>Statistical Analysis of Cost Overrun Causes in Construction Projects: A Demonstration of Selection and Implementation Statistical Tests, October 2022 - 7th International Project and Construction Management Conference (IPCMC2022) Yildiz Technical University, Faculty of Civil Engineering, Department of Civil Engineering</w:t>
      </w:r>
    </w:p>
    <w:p w14:paraId="3B0B4FE5" w14:textId="77A38FEE" w:rsidR="00E8736C" w:rsidRPr="00E8736C" w:rsidRDefault="00E8736C" w:rsidP="00E8736C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="Calibri" w:hAnsi="Calibri" w:cs="Calibri"/>
          <w:bCs/>
          <w:sz w:val="22"/>
          <w:szCs w:val="22"/>
        </w:rPr>
      </w:pPr>
      <w:r w:rsidRPr="007E5520">
        <w:rPr>
          <w:rFonts w:ascii="Calibri" w:hAnsi="Calibri" w:cs="Calibri"/>
          <w:bCs/>
          <w:sz w:val="22"/>
          <w:szCs w:val="22"/>
        </w:rPr>
        <w:t xml:space="preserve">Cost Overrun Analysis in Road Projects Insights from ADB's Funded Projects, September 2023-15th International Congress on Advances </w:t>
      </w:r>
      <w:proofErr w:type="gramStart"/>
      <w:r w:rsidRPr="007E5520">
        <w:rPr>
          <w:rFonts w:ascii="Calibri" w:hAnsi="Calibri" w:cs="Calibri"/>
          <w:bCs/>
          <w:sz w:val="22"/>
          <w:szCs w:val="22"/>
        </w:rPr>
        <w:t>In</w:t>
      </w:r>
      <w:proofErr w:type="gramEnd"/>
      <w:r w:rsidRPr="007E5520">
        <w:rPr>
          <w:rFonts w:ascii="Calibri" w:hAnsi="Calibri" w:cs="Calibri"/>
          <w:bCs/>
          <w:sz w:val="22"/>
          <w:szCs w:val="22"/>
        </w:rPr>
        <w:t xml:space="preserve"> Civil Engineering (ACE 2023) Eastern Mediterranean University, TRNC, 6 – 9 September 2023</w:t>
      </w:r>
    </w:p>
    <w:p w14:paraId="5965A7CD" w14:textId="65DAAF2F"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7.4. Yazılan </w:t>
      </w:r>
      <w:r w:rsidR="00B44824">
        <w:rPr>
          <w:rFonts w:ascii="Calibri" w:hAnsi="Calibri" w:cs="Calibri"/>
          <w:b/>
          <w:sz w:val="22"/>
          <w:szCs w:val="22"/>
        </w:rPr>
        <w:t>ulusal/</w:t>
      </w:r>
      <w:r>
        <w:rPr>
          <w:rFonts w:ascii="Calibri" w:hAnsi="Calibri" w:cs="Calibri"/>
          <w:b/>
          <w:sz w:val="22"/>
          <w:szCs w:val="22"/>
        </w:rPr>
        <w:t>uluslararası kitaplar veya kitaplarda bölümler</w:t>
      </w:r>
    </w:p>
    <w:p w14:paraId="4AB65513" w14:textId="77777777"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7.5. Ulusal hakemli dergilerde yayınlanan makaleler</w:t>
      </w:r>
    </w:p>
    <w:p w14:paraId="0E260A29" w14:textId="00E26EA8" w:rsidR="00AB060F" w:rsidRDefault="00AB060F" w:rsidP="00AB060F">
      <w:pPr>
        <w:spacing w:before="240"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8. Sanat ve Tasarım Etkinlikleri</w:t>
      </w:r>
    </w:p>
    <w:p w14:paraId="3BB487DF" w14:textId="055D93B3"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28245C">
        <w:rPr>
          <w:rFonts w:ascii="Calibri" w:hAnsi="Calibri" w:cs="Calibri"/>
          <w:b/>
          <w:sz w:val="22"/>
          <w:szCs w:val="22"/>
        </w:rPr>
        <w:t>. Projeler</w:t>
      </w:r>
    </w:p>
    <w:p w14:paraId="6C31C03A" w14:textId="43BC05FE"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A433A1">
        <w:rPr>
          <w:rFonts w:ascii="Calibri" w:hAnsi="Calibri" w:cs="Calibri"/>
          <w:b/>
          <w:sz w:val="22"/>
          <w:szCs w:val="22"/>
        </w:rPr>
        <w:t>. İdari Görevler</w:t>
      </w:r>
    </w:p>
    <w:p w14:paraId="25F2D77B" w14:textId="77777777" w:rsidR="00E8736C" w:rsidRPr="00E8736C" w:rsidRDefault="00E8736C" w:rsidP="00E8736C">
      <w:pPr>
        <w:spacing w:line="480" w:lineRule="auto"/>
        <w:rPr>
          <w:rFonts w:ascii="Calibri" w:hAnsi="Calibri" w:cs="Calibri"/>
          <w:bCs/>
          <w:sz w:val="22"/>
          <w:szCs w:val="22"/>
        </w:rPr>
      </w:pPr>
      <w:r w:rsidRPr="00E8736C">
        <w:rPr>
          <w:rFonts w:ascii="Calibri" w:hAnsi="Calibri" w:cs="Calibri"/>
          <w:bCs/>
          <w:sz w:val="22"/>
          <w:szCs w:val="22"/>
        </w:rPr>
        <w:lastRenderedPageBreak/>
        <w:t>• İnşaat Mühendisliği bölümündeki transfer öğrencileri için belgeleme süreçlerini yönettim.</w:t>
      </w:r>
    </w:p>
    <w:p w14:paraId="704140FA" w14:textId="77777777" w:rsidR="00E8736C" w:rsidRPr="00E8736C" w:rsidRDefault="00E8736C" w:rsidP="00E8736C">
      <w:pPr>
        <w:spacing w:line="480" w:lineRule="auto"/>
        <w:rPr>
          <w:rFonts w:ascii="Calibri" w:hAnsi="Calibri" w:cs="Calibri"/>
          <w:bCs/>
          <w:sz w:val="22"/>
          <w:szCs w:val="22"/>
        </w:rPr>
      </w:pPr>
      <w:r w:rsidRPr="00E8736C">
        <w:rPr>
          <w:rFonts w:ascii="Calibri" w:hAnsi="Calibri" w:cs="Calibri"/>
          <w:bCs/>
          <w:sz w:val="22"/>
          <w:szCs w:val="22"/>
        </w:rPr>
        <w:t>• Öğrencilere transfer kredisi gereksinimlerini anlamaları ve yerine getirmeleri konusunda yardımcı oldum.</w:t>
      </w:r>
    </w:p>
    <w:p w14:paraId="1266B8F9" w14:textId="77777777" w:rsidR="00E8736C" w:rsidRPr="00E8736C" w:rsidRDefault="00E8736C" w:rsidP="00E8736C">
      <w:pPr>
        <w:spacing w:line="480" w:lineRule="auto"/>
        <w:rPr>
          <w:rFonts w:ascii="Calibri" w:hAnsi="Calibri" w:cs="Calibri"/>
          <w:bCs/>
          <w:sz w:val="22"/>
          <w:szCs w:val="22"/>
        </w:rPr>
      </w:pPr>
      <w:r w:rsidRPr="00E8736C">
        <w:rPr>
          <w:rFonts w:ascii="Calibri" w:hAnsi="Calibri" w:cs="Calibri"/>
          <w:bCs/>
          <w:sz w:val="22"/>
          <w:szCs w:val="22"/>
        </w:rPr>
        <w:t>• Transfer kredi başvurularını inceledim ve değerlendirdim, bölüm yönergelerine uygunluğu sağladım.</w:t>
      </w:r>
    </w:p>
    <w:p w14:paraId="09D2EF91" w14:textId="77777777" w:rsidR="00E8736C" w:rsidRPr="00E8736C" w:rsidRDefault="00E8736C" w:rsidP="00E8736C">
      <w:pPr>
        <w:spacing w:line="480" w:lineRule="auto"/>
        <w:rPr>
          <w:rFonts w:ascii="Calibri" w:hAnsi="Calibri" w:cs="Calibri"/>
          <w:bCs/>
          <w:sz w:val="22"/>
          <w:szCs w:val="22"/>
        </w:rPr>
      </w:pPr>
      <w:r w:rsidRPr="00E8736C">
        <w:rPr>
          <w:rFonts w:ascii="Calibri" w:hAnsi="Calibri" w:cs="Calibri"/>
          <w:bCs/>
          <w:sz w:val="22"/>
          <w:szCs w:val="22"/>
        </w:rPr>
        <w:t>• ABET belgelerini hazırladım, bunlar arasında akreditasyon raporları ve program değerlendirme materyalleri bulunmaktadır.</w:t>
      </w:r>
    </w:p>
    <w:p w14:paraId="7C3D4F9C" w14:textId="77777777" w:rsidR="00E8736C" w:rsidRPr="00E8736C" w:rsidRDefault="00E8736C" w:rsidP="00E8736C">
      <w:pPr>
        <w:spacing w:line="480" w:lineRule="auto"/>
        <w:rPr>
          <w:rFonts w:ascii="Calibri" w:hAnsi="Calibri" w:cs="Calibri"/>
          <w:bCs/>
          <w:sz w:val="22"/>
          <w:szCs w:val="22"/>
        </w:rPr>
      </w:pPr>
      <w:r w:rsidRPr="00E8736C">
        <w:rPr>
          <w:rFonts w:ascii="Calibri" w:hAnsi="Calibri" w:cs="Calibri"/>
          <w:bCs/>
          <w:sz w:val="22"/>
          <w:szCs w:val="22"/>
        </w:rPr>
        <w:t>• ABET akreditasyon standartlarına uyulmasını sağladım ve bölümün uyumunu kolaylaştırdım.</w:t>
      </w:r>
    </w:p>
    <w:p w14:paraId="0A2976A6" w14:textId="460FE886" w:rsidR="00282121" w:rsidRDefault="00282121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. Bilimsel ve Mesleki Kuruluşlara Üyelikler</w:t>
      </w:r>
    </w:p>
    <w:p w14:paraId="44AB3366" w14:textId="74733240" w:rsidR="00E8736C" w:rsidRPr="00E8736C" w:rsidRDefault="00E8736C" w:rsidP="00E8736C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E8736C">
        <w:rPr>
          <w:rFonts w:ascii="Calibri" w:hAnsi="Calibri" w:cs="Calibri"/>
          <w:bCs/>
          <w:sz w:val="22"/>
          <w:szCs w:val="22"/>
        </w:rPr>
        <w:t>• İnşaat Mühendisliğinde Yükseltilmiş Uluslararası İlerlemeler Kongresi'nin 15. Uluslararası İleri İnşaat Mühendisliği Kongresi'ne Sekreterlik Komitesi üyesiydim, Mağusa, Kuzey Kıbrıs</w:t>
      </w:r>
    </w:p>
    <w:p w14:paraId="25994FCF" w14:textId="32F0F553" w:rsidR="002940A4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sz w:val="22"/>
          <w:szCs w:val="22"/>
          <w:lang w:val="en-AU"/>
        </w:rPr>
        <w:t>1</w:t>
      </w:r>
      <w:r w:rsidR="00AB060F">
        <w:rPr>
          <w:rFonts w:ascii="Calibri" w:hAnsi="Calibri" w:cs="Calibri"/>
          <w:b/>
          <w:sz w:val="22"/>
          <w:szCs w:val="22"/>
          <w:lang w:val="en-AU"/>
        </w:rPr>
        <w:t>2</w:t>
      </w:r>
      <w:r>
        <w:rPr>
          <w:rFonts w:ascii="Calibri" w:hAnsi="Calibri" w:cs="Calibri"/>
          <w:b/>
          <w:sz w:val="22"/>
          <w:szCs w:val="22"/>
          <w:lang w:val="en-AU"/>
        </w:rPr>
        <w:t xml:space="preserve">. </w:t>
      </w:r>
      <w:proofErr w:type="spellStart"/>
      <w:r>
        <w:rPr>
          <w:rFonts w:ascii="Calibri" w:hAnsi="Calibri" w:cs="Calibri"/>
          <w:b/>
          <w:sz w:val="22"/>
          <w:szCs w:val="22"/>
          <w:lang w:val="en-AU"/>
        </w:rPr>
        <w:t>Ödüller</w:t>
      </w:r>
      <w:proofErr w:type="spellEnd"/>
    </w:p>
    <w:p w14:paraId="264A9BA0" w14:textId="77777777" w:rsidR="003E4195" w:rsidRDefault="003E4195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p w14:paraId="174104FF" w14:textId="621911A7"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. Son İki Yılda Verilen Lisans ve Lisansüstü Dersler</w:t>
      </w:r>
    </w:p>
    <w:p w14:paraId="34696322" w14:textId="77777777"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21"/>
        <w:gridCol w:w="3500"/>
        <w:gridCol w:w="1126"/>
        <w:gridCol w:w="1135"/>
        <w:gridCol w:w="1178"/>
      </w:tblGrid>
      <w:tr w:rsidR="003E7EBB" w14:paraId="74CCD4B9" w14:textId="77777777" w:rsidTr="00E8736C">
        <w:trPr>
          <w:trHeight w:val="25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E78B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Akademik</w:t>
            </w:r>
          </w:p>
          <w:p w14:paraId="6C1B9151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Yıl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Dönem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Dersin Adı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Haftalık Saati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Öğrenci Sayısı</w:t>
            </w:r>
          </w:p>
        </w:tc>
      </w:tr>
      <w:tr w:rsidR="003E7EBB" w14:paraId="7330DD6F" w14:textId="77777777" w:rsidTr="00E8736C">
        <w:trPr>
          <w:trHeight w:val="34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77777777"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Uygulama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8736C" w14:paraId="422893B4" w14:textId="77777777" w:rsidTr="00E8736C">
        <w:trPr>
          <w:trHeight w:val="252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77777777" w:rsidR="00E8736C" w:rsidRDefault="00E8736C" w:rsidP="00E873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2021 - 2022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6EB9649B" w:rsid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4A7C" w14:textId="69F688BE" w:rsidR="00E8736C" w:rsidRP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736C">
              <w:rPr>
                <w:rFonts w:ascii="Calibri" w:hAnsi="Calibri" w:cs="Calibri"/>
                <w:b/>
                <w:sz w:val="20"/>
                <w:szCs w:val="20"/>
              </w:rPr>
              <w:t>İnşaat Yönetimi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1EBCE084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19CC70F1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0F3" w14:textId="544297F5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36C" w14:paraId="2025D63B" w14:textId="77777777" w:rsidTr="00E8736C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E8736C" w:rsidRDefault="00E8736C" w:rsidP="00E873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44AA31B9" w:rsid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D441" w14:textId="4D9C852C" w:rsidR="00E8736C" w:rsidRP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736C">
              <w:rPr>
                <w:rFonts w:ascii="Calibri" w:hAnsi="Calibri" w:cs="Calibri"/>
                <w:b/>
                <w:sz w:val="20"/>
                <w:szCs w:val="20"/>
              </w:rPr>
              <w:t>İnşaat Mühendisliği İnşaat ve Ekonomi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4EFDE073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3EC831B0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19" w14:textId="59557722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36C" w14:paraId="1075CF63" w14:textId="77777777" w:rsidTr="00E8736C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E8736C" w:rsidRDefault="00E8736C" w:rsidP="00E873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2ADF641D" w:rsid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5DAF" w14:textId="0FF7C938" w:rsidR="00E8736C" w:rsidRP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736C">
              <w:rPr>
                <w:rFonts w:ascii="Calibri" w:hAnsi="Calibri" w:cs="Calibri"/>
                <w:b/>
                <w:sz w:val="20"/>
                <w:szCs w:val="20"/>
              </w:rPr>
              <w:t>Mühendislik Çizimi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7C9873F7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7FA5C2E9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8248" w14:textId="504264D7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36C" w14:paraId="3CAC5C52" w14:textId="77777777" w:rsidTr="00E8736C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E8736C" w:rsidRDefault="00E8736C" w:rsidP="00E873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468" w14:textId="140578F7" w:rsid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B20B" w14:textId="060015A2" w:rsidR="00E8736C" w:rsidRP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736C">
              <w:rPr>
                <w:rFonts w:ascii="Calibri" w:hAnsi="Calibri" w:cs="Calibri"/>
                <w:b/>
                <w:sz w:val="20"/>
                <w:szCs w:val="20"/>
              </w:rPr>
              <w:t>Arazi Ölçümü (Alan çalışması)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EE" w14:textId="20F0FD79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15337256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807" w14:textId="57106A20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36C" w14:paraId="4A1BB674" w14:textId="77777777" w:rsidTr="00E8736C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E8736C" w:rsidRDefault="00E8736C" w:rsidP="00E873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17C" w14:textId="1761DD05" w:rsid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3556" w14:textId="18647A51" w:rsidR="00E8736C" w:rsidRP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27EF2D64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77777777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24" w14:textId="30FE5427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6C7C43EB" w14:textId="77777777" w:rsidTr="00E8736C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0B" w14:textId="0D326B4A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C6B" w14:textId="4AC89CC1" w:rsidR="005847CD" w:rsidRDefault="005847CD" w:rsidP="00C052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32E65E9E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705974E5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10" w14:textId="2068D253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77292652" w14:textId="77777777" w:rsidTr="00E8736C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5D096138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C4B9" w14:textId="7CF1A30F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37C4335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6322592E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624A9AD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36C" w14:paraId="2EE8EC60" w14:textId="77777777" w:rsidTr="00E8736C">
        <w:trPr>
          <w:trHeight w:val="213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77777777" w:rsidR="00E8736C" w:rsidRDefault="00E8736C" w:rsidP="00E873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2022 - 2023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C0A3" w14:textId="2328699C" w:rsid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3D351" w14:textId="69642FE7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736C">
              <w:rPr>
                <w:rFonts w:ascii="Calibri" w:hAnsi="Calibri" w:cs="Calibri"/>
                <w:b/>
                <w:sz w:val="20"/>
                <w:szCs w:val="20"/>
              </w:rPr>
              <w:t>İnşaat Yönetimi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8506" w14:textId="71B6134C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75CD9422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4BE39B67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36C" w14:paraId="6441FB52" w14:textId="77777777" w:rsidTr="00E8736C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E8736C" w:rsidRDefault="00E8736C" w:rsidP="00E873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DBD7" w14:textId="28E09736" w:rsid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65BC5F" w14:textId="438E9420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736C">
              <w:rPr>
                <w:rFonts w:ascii="Calibri" w:hAnsi="Calibri" w:cs="Calibri"/>
                <w:b/>
                <w:sz w:val="20"/>
                <w:szCs w:val="20"/>
              </w:rPr>
              <w:t>İnşaat Mühendisliği İnşaat ve Ekonomi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710F4471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1CB25275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60684F2D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36C" w14:paraId="6B8C3A62" w14:textId="77777777" w:rsidTr="00E8736C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E8736C" w:rsidRDefault="00E8736C" w:rsidP="00E873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1868" w14:textId="4ED8BD28" w:rsid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B3B6A1" w14:textId="4FD555FB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736C">
              <w:rPr>
                <w:rFonts w:ascii="Calibri" w:hAnsi="Calibri" w:cs="Calibri"/>
                <w:b/>
                <w:sz w:val="20"/>
                <w:szCs w:val="20"/>
              </w:rPr>
              <w:t>Mühendislik Çizimi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0D7" w14:textId="71C18A60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28E6714C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4B15A951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36C" w14:paraId="0D9C50C0" w14:textId="77777777" w:rsidTr="00E8736C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E8736C" w:rsidRDefault="00E8736C" w:rsidP="00E873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454206D6" w:rsid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1BF36F" w14:textId="46506D87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736C">
              <w:rPr>
                <w:rFonts w:ascii="Calibri" w:hAnsi="Calibri" w:cs="Calibri"/>
                <w:b/>
                <w:sz w:val="20"/>
                <w:szCs w:val="20"/>
              </w:rPr>
              <w:t>Arazi Ölçümü (Alan çalışması)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309A4112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2B954428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6BDD9633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36C" w14:paraId="0CE2197A" w14:textId="77777777" w:rsidTr="00E8736C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E8736C" w:rsidRDefault="00E8736C" w:rsidP="00E873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5C7D" w14:textId="1969D4F8" w:rsid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C7B61" w14:textId="61B52959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DE27" w14:textId="40758576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85490" w14:textId="77777777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110D25F3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8736C" w14:paraId="42FF7F9A" w14:textId="77777777" w:rsidTr="00E8736C">
        <w:trPr>
          <w:trHeight w:val="284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E8736C" w:rsidRDefault="00E8736C" w:rsidP="00E873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35B" w14:textId="5F2B8724" w:rsidR="00E8736C" w:rsidRDefault="00E8736C" w:rsidP="00E8736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22E12A" w14:textId="7E0036CF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B955" w14:textId="43F2DB2C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11B" w14:textId="27780F62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0C1BF44E" w:rsidR="00E8736C" w:rsidRDefault="00E8736C" w:rsidP="00E87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1F9F536B" w14:textId="77777777" w:rsidTr="00E8736C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0B15D7E5" w:rsidR="006E7F07" w:rsidRDefault="006E7F07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76613AB3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6B249B28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3CF0561E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23EC57C8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4FFC56" w14:textId="77777777" w:rsidR="00282121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ascii="Calibri" w:eastAsia="Calibri" w:hAnsi="Calibri" w:cs="Calibri"/>
          <w:sz w:val="22"/>
          <w:szCs w:val="22"/>
          <w:lang w:eastAsia="tr-TR"/>
        </w:rPr>
      </w:pPr>
    </w:p>
    <w:p w14:paraId="1D9043E0" w14:textId="77777777" w:rsidR="00CE4349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CE43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0B00" w14:textId="77777777" w:rsidR="00DE5318" w:rsidRDefault="00DE5318">
      <w:r>
        <w:separator/>
      </w:r>
    </w:p>
  </w:endnote>
  <w:endnote w:type="continuationSeparator" w:id="0">
    <w:p w14:paraId="67BF8C11" w14:textId="77777777" w:rsidR="00DE5318" w:rsidRDefault="00DE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7C37" w14:textId="77777777" w:rsidR="00DE5318" w:rsidRDefault="00DE5318">
      <w:r>
        <w:separator/>
      </w:r>
    </w:p>
  </w:footnote>
  <w:footnote w:type="continuationSeparator" w:id="0">
    <w:p w14:paraId="1A8711B0" w14:textId="77777777" w:rsidR="00DE5318" w:rsidRDefault="00DE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5016" w14:textId="0FEF1539" w:rsidR="00D61F81" w:rsidRDefault="00D61F81" w:rsidP="00D61F81">
    <w:pPr>
      <w:pStyle w:val="stbilgi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  <w:lang w:val="tr-TR"/>
      </w:rPr>
      <w:t xml:space="preserve">Güncelleme tarihi: 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GG/AA/YYYY</w:t>
    </w:r>
  </w:p>
  <w:p w14:paraId="196B12B1" w14:textId="77777777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979"/>
    <w:multiLevelType w:val="hybridMultilevel"/>
    <w:tmpl w:val="F9F61FE0"/>
    <w:lvl w:ilvl="0" w:tplc="A906FA72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22651"/>
    <w:multiLevelType w:val="hybridMultilevel"/>
    <w:tmpl w:val="6AAEF9E8"/>
    <w:lvl w:ilvl="0" w:tplc="A906FA72">
      <w:numFmt w:val="bullet"/>
      <w:lvlText w:val="•"/>
      <w:lvlJc w:val="left"/>
      <w:pPr>
        <w:ind w:left="1494" w:hanging="708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204444">
    <w:abstractNumId w:val="3"/>
  </w:num>
  <w:num w:numId="2" w16cid:durableId="80765046">
    <w:abstractNumId w:val="2"/>
  </w:num>
  <w:num w:numId="3" w16cid:durableId="1416247386">
    <w:abstractNumId w:val="0"/>
  </w:num>
  <w:num w:numId="4" w16cid:durableId="609313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0sDAwNzIzNTAwNjRT0lEKTi0uzszPAykwrAUAMAMjqywAAAA="/>
  </w:docVars>
  <w:rsids>
    <w:rsidRoot w:val="007F6189"/>
    <w:rsid w:val="00061AB6"/>
    <w:rsid w:val="00066FCF"/>
    <w:rsid w:val="00071510"/>
    <w:rsid w:val="000979C1"/>
    <w:rsid w:val="000C1FDF"/>
    <w:rsid w:val="000E2DF7"/>
    <w:rsid w:val="00101A64"/>
    <w:rsid w:val="00106122"/>
    <w:rsid w:val="00134146"/>
    <w:rsid w:val="0013514D"/>
    <w:rsid w:val="0013613B"/>
    <w:rsid w:val="00150BC2"/>
    <w:rsid w:val="0020061E"/>
    <w:rsid w:val="00246A2D"/>
    <w:rsid w:val="00273F0D"/>
    <w:rsid w:val="00282121"/>
    <w:rsid w:val="0028245C"/>
    <w:rsid w:val="002940A4"/>
    <w:rsid w:val="002A264C"/>
    <w:rsid w:val="002F0EE3"/>
    <w:rsid w:val="002F34DB"/>
    <w:rsid w:val="00321891"/>
    <w:rsid w:val="0039328D"/>
    <w:rsid w:val="003E3C4A"/>
    <w:rsid w:val="003E4195"/>
    <w:rsid w:val="003E7EBB"/>
    <w:rsid w:val="0044027A"/>
    <w:rsid w:val="00445C05"/>
    <w:rsid w:val="004643FD"/>
    <w:rsid w:val="004B04F1"/>
    <w:rsid w:val="004E5D39"/>
    <w:rsid w:val="005417BB"/>
    <w:rsid w:val="005624AA"/>
    <w:rsid w:val="005660D8"/>
    <w:rsid w:val="0057172A"/>
    <w:rsid w:val="00573C57"/>
    <w:rsid w:val="00581BAE"/>
    <w:rsid w:val="005847CD"/>
    <w:rsid w:val="00586FF5"/>
    <w:rsid w:val="005A5983"/>
    <w:rsid w:val="005A772F"/>
    <w:rsid w:val="005B6E60"/>
    <w:rsid w:val="005C5ECE"/>
    <w:rsid w:val="005D12CA"/>
    <w:rsid w:val="005D277B"/>
    <w:rsid w:val="005D35CC"/>
    <w:rsid w:val="005D7A4A"/>
    <w:rsid w:val="005E3E4B"/>
    <w:rsid w:val="00660132"/>
    <w:rsid w:val="00685506"/>
    <w:rsid w:val="006B1037"/>
    <w:rsid w:val="006E7F07"/>
    <w:rsid w:val="007436C9"/>
    <w:rsid w:val="007649A6"/>
    <w:rsid w:val="007C31F8"/>
    <w:rsid w:val="007F6189"/>
    <w:rsid w:val="007F624D"/>
    <w:rsid w:val="00801C03"/>
    <w:rsid w:val="00815251"/>
    <w:rsid w:val="00816292"/>
    <w:rsid w:val="00855F13"/>
    <w:rsid w:val="008A1EA1"/>
    <w:rsid w:val="008C7DE2"/>
    <w:rsid w:val="008F04B0"/>
    <w:rsid w:val="0092456E"/>
    <w:rsid w:val="00947FF4"/>
    <w:rsid w:val="00950122"/>
    <w:rsid w:val="00997168"/>
    <w:rsid w:val="009B04A1"/>
    <w:rsid w:val="00A36053"/>
    <w:rsid w:val="00A433A1"/>
    <w:rsid w:val="00A526CE"/>
    <w:rsid w:val="00A65980"/>
    <w:rsid w:val="00A65F46"/>
    <w:rsid w:val="00A66AA4"/>
    <w:rsid w:val="00AB060F"/>
    <w:rsid w:val="00AC3E5C"/>
    <w:rsid w:val="00AD20FC"/>
    <w:rsid w:val="00B204AB"/>
    <w:rsid w:val="00B3019E"/>
    <w:rsid w:val="00B44824"/>
    <w:rsid w:val="00B87051"/>
    <w:rsid w:val="00BE5F53"/>
    <w:rsid w:val="00BF235C"/>
    <w:rsid w:val="00C05205"/>
    <w:rsid w:val="00C11A50"/>
    <w:rsid w:val="00C430F8"/>
    <w:rsid w:val="00C569FA"/>
    <w:rsid w:val="00C57981"/>
    <w:rsid w:val="00C6486A"/>
    <w:rsid w:val="00C91755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C2A8A"/>
    <w:rsid w:val="00DE1C3E"/>
    <w:rsid w:val="00DE5318"/>
    <w:rsid w:val="00E02C3A"/>
    <w:rsid w:val="00E21216"/>
    <w:rsid w:val="00E8736C"/>
    <w:rsid w:val="00E95FFA"/>
    <w:rsid w:val="00EB2D1A"/>
    <w:rsid w:val="00EC4B39"/>
    <w:rsid w:val="00F07E67"/>
    <w:rsid w:val="00F3734C"/>
    <w:rsid w:val="00F40E17"/>
    <w:rsid w:val="00F43ACA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val="tr-TR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B5A0-5051-4EEC-8FF4-534ACE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IMAN YOUSSEFI</cp:lastModifiedBy>
  <cp:revision>8</cp:revision>
  <cp:lastPrinted>2020-06-08T21:45:00Z</cp:lastPrinted>
  <dcterms:created xsi:type="dcterms:W3CDTF">2023-12-28T12:06:00Z</dcterms:created>
  <dcterms:modified xsi:type="dcterms:W3CDTF">2024-03-14T16:50:00Z</dcterms:modified>
</cp:coreProperties>
</file>